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82" w:rsidRDefault="004B0455">
      <w:pPr>
        <w:pStyle w:val="2zakon"/>
      </w:pPr>
      <w:bookmarkStart w:id="0" w:name="_GoBack"/>
      <w:bookmarkEnd w:id="0"/>
      <w:r>
        <w:t>Кодекс понашања државних службеника</w:t>
      </w:r>
    </w:p>
    <w:p w:rsidR="00584982" w:rsidRDefault="004B0455">
      <w:pPr>
        <w:pStyle w:val="3mesto"/>
      </w:pPr>
      <w:r>
        <w:t xml:space="preserve">Кодекс је објављен у "Службеном гласнику РС", бр. </w:t>
      </w:r>
      <w:hyperlink r:id="rId4" w:history="1">
        <w:r>
          <w:rPr>
            <w:rStyle w:val="Hyperlink"/>
            <w:color w:val="CC0000"/>
          </w:rPr>
          <w:t>29/2008</w:t>
        </w:r>
      </w:hyperlink>
      <w:r>
        <w:t xml:space="preserve">, </w:t>
      </w:r>
      <w:hyperlink r:id="rId5" w:history="1">
        <w:r>
          <w:rPr>
            <w:rStyle w:val="Hyperlink"/>
          </w:rPr>
          <w:t>30/2015</w:t>
        </w:r>
      </w:hyperlink>
      <w:r>
        <w:t xml:space="preserve">, </w:t>
      </w:r>
      <w:hyperlink r:id="rId6" w:history="1">
        <w:r>
          <w:rPr>
            <w:rStyle w:val="Hyperlink"/>
          </w:rPr>
          <w:t>20/2018</w:t>
        </w:r>
      </w:hyperlink>
      <w:r>
        <w:t xml:space="preserve">, </w:t>
      </w:r>
      <w:hyperlink r:id="rId7" w:history="1">
        <w:r>
          <w:rPr>
            <w:rStyle w:val="Hyperlink"/>
          </w:rPr>
          <w:t>42/2018</w:t>
        </w:r>
      </w:hyperlink>
      <w:r>
        <w:t xml:space="preserve">, </w:t>
      </w:r>
      <w:hyperlink r:id="rId8" w:history="1">
        <w:r>
          <w:rPr>
            <w:rStyle w:val="Hyperlink"/>
          </w:rPr>
          <w:t>80/2019</w:t>
        </w:r>
      </w:hyperlink>
      <w:r>
        <w:t xml:space="preserve"> и </w:t>
      </w:r>
      <w:hyperlink r:id="rId9" w:history="1">
        <w:r>
          <w:rPr>
            <w:rStyle w:val="Hyperlink"/>
          </w:rPr>
          <w:t>32/2020</w:t>
        </w:r>
      </w:hyperlink>
      <w:r>
        <w:t>.</w:t>
      </w:r>
    </w:p>
    <w:p w:rsidR="00584982" w:rsidRDefault="004B0455">
      <w:pPr>
        <w:pStyle w:val="7podnas"/>
      </w:pPr>
      <w:r>
        <w:t xml:space="preserve">Предмет и циљ Кодекса ﻿ </w:t>
      </w:r>
    </w:p>
    <w:p w:rsidR="00584982" w:rsidRDefault="004B0455">
      <w:pPr>
        <w:pStyle w:val="4clan"/>
      </w:pPr>
      <w:r>
        <w:t xml:space="preserve">Члан 1. ﻿ </w:t>
      </w:r>
    </w:p>
    <w:p w:rsidR="00584982" w:rsidRDefault="004B0455">
      <w:pPr>
        <w:pStyle w:val="1tekst"/>
      </w:pPr>
      <w:r>
        <w:t>Овим кодексом уређују се правила етичког понашања државних службеника и начин праћења његове примене.</w:t>
      </w:r>
    </w:p>
    <w:p w:rsidR="00584982" w:rsidRDefault="004B0455">
      <w:pPr>
        <w:pStyle w:val="1tekst"/>
      </w:pPr>
      <w:r>
        <w:t>Циљ овог кодекса је да ближе утврди стандарде интегритета и правила понашања државних службеника из органа државне управе, служби Владе и стручних служби управних округа (у даљем тексту: органи) и да обавести јавност о понашању које има право да очекује од државних службеника.</w:t>
      </w:r>
    </w:p>
    <w:p w:rsidR="00584982" w:rsidRDefault="004B0455">
      <w:pPr>
        <w:pStyle w:val="7podnas"/>
      </w:pPr>
      <w:r>
        <w:t>Придржавање одредаба кодекса</w:t>
      </w:r>
    </w:p>
    <w:p w:rsidR="00584982" w:rsidRDefault="004B0455">
      <w:pPr>
        <w:pStyle w:val="7podnas"/>
      </w:pPr>
      <w:r>
        <w:t>Члан 2.</w:t>
      </w:r>
    </w:p>
    <w:p w:rsidR="00584982" w:rsidRDefault="004B0455">
      <w:pPr>
        <w:pStyle w:val="1tekst"/>
      </w:pPr>
      <w:r>
        <w:t>Државни службеник је дужан да се придржава одредаба овог кодекса.</w:t>
      </w:r>
    </w:p>
    <w:p w:rsidR="00584982" w:rsidRDefault="004B0455">
      <w:pPr>
        <w:pStyle w:val="1tekst"/>
      </w:pPr>
      <w:r>
        <w:t>Понашање државног службеника супротно одредбама овог кодекса представља лакшу повреду радне дужности, осим ако је законом одређено као тежа повреда радне дужности.</w:t>
      </w:r>
    </w:p>
    <w:p w:rsidR="00584982" w:rsidRDefault="004B0455">
      <w:pPr>
        <w:pStyle w:val="7podnas"/>
      </w:pPr>
      <w:r>
        <w:t>Поверење јавности</w:t>
      </w:r>
    </w:p>
    <w:p w:rsidR="00584982" w:rsidRDefault="004B0455">
      <w:pPr>
        <w:pStyle w:val="4clan"/>
      </w:pPr>
      <w:r>
        <w:t>Члан 3.</w:t>
      </w:r>
    </w:p>
    <w:p w:rsidR="00584982" w:rsidRDefault="004B0455">
      <w:pPr>
        <w:pStyle w:val="1tekst"/>
      </w:pPr>
      <w:r>
        <w:t>Државни службеник је дужан да се понаша на начин који доприноси очувању и подстицању поверења јавности у интегритет, непристрасност и ефикасност органа.</w:t>
      </w:r>
    </w:p>
    <w:p w:rsidR="00584982" w:rsidRDefault="004B0455">
      <w:pPr>
        <w:pStyle w:val="7podnas"/>
      </w:pPr>
      <w:r>
        <w:t>Законитост и непристрасност у раду</w:t>
      </w:r>
    </w:p>
    <w:p w:rsidR="00584982" w:rsidRDefault="004B0455">
      <w:pPr>
        <w:pStyle w:val="4clan"/>
      </w:pPr>
      <w:r>
        <w:t xml:space="preserve">Члан 4. ﻿ </w:t>
      </w:r>
    </w:p>
    <w:p w:rsidR="00584982" w:rsidRDefault="004B0455">
      <w:pPr>
        <w:pStyle w:val="1tekst"/>
      </w:pPr>
      <w:r>
        <w:t>Државни службеник обавља своју дужност у оквиру датог овлашћења, у складу са законом и другим прописом и поступа по правилима струке и одредбама овог кодекса.</w:t>
      </w:r>
    </w:p>
    <w:p w:rsidR="00584982" w:rsidRDefault="004B0455">
      <w:pPr>
        <w:pStyle w:val="1tekst"/>
      </w:pPr>
      <w:r>
        <w:t>Државни службеник је дужан да у свом раду једнако прoфесиoнално и непристрасно приступа свим странкама, да не даје приоритет било коме из било којих разлога, сем професионалних.</w:t>
      </w:r>
    </w:p>
    <w:p w:rsidR="00584982" w:rsidRDefault="004B0455">
      <w:pPr>
        <w:pStyle w:val="1tekst"/>
      </w:pPr>
      <w:r>
        <w:t>Државни службеник не сме да се у приватном животу понаша на начин који га чини пријемчивим утицају других лица који се може одразити на законито и непристрасно вршење дужности.</w:t>
      </w:r>
    </w:p>
    <w:p w:rsidR="00584982" w:rsidRDefault="004B0455">
      <w:pPr>
        <w:pStyle w:val="1tekst"/>
      </w:pPr>
      <w:r>
        <w:t xml:space="preserve">Државни службеник не сме својим понашањем, поступцима или речима да подстиче странке на давање, тј. </w:t>
      </w:r>
      <w:proofErr w:type="gramStart"/>
      <w:r>
        <w:t>да</w:t>
      </w:r>
      <w:proofErr w:type="gramEnd"/>
      <w:r>
        <w:t xml:space="preserve"> им ставља до знања да очекује било коју корист, односно не сме да предузима било које радње и поступке који би га довели у зависан положај или у обавезу да врати услугу неком физичком или правном лицу.</w:t>
      </w:r>
    </w:p>
    <w:p w:rsidR="00584982" w:rsidRDefault="004B0455">
      <w:pPr>
        <w:pStyle w:val="7podnas"/>
      </w:pPr>
      <w:r>
        <w:lastRenderedPageBreak/>
        <w:t>Политичка неутралност</w:t>
      </w:r>
    </w:p>
    <w:p w:rsidR="00584982" w:rsidRDefault="004B0455">
      <w:pPr>
        <w:pStyle w:val="4clan"/>
      </w:pPr>
      <w:r>
        <w:t xml:space="preserve">Члан 5. ﻿ </w:t>
      </w:r>
    </w:p>
    <w:p w:rsidR="00584982" w:rsidRDefault="004B0455">
      <w:pPr>
        <w:pStyle w:val="1tekst"/>
      </w:pPr>
      <w:r>
        <w:t>Државни службеник придржава се у вршењу своје дужности начела политичке неутралности.</w:t>
      </w:r>
    </w:p>
    <w:p w:rsidR="00584982" w:rsidRDefault="004B0455">
      <w:pPr>
        <w:pStyle w:val="1tekst"/>
      </w:pPr>
      <w:r>
        <w:t>У службеним просторијама органа државни службеник не сме да носи и истиче обележја политичких странака, нити њихов пропагандни материјал.</w:t>
      </w:r>
    </w:p>
    <w:p w:rsidR="00584982" w:rsidRDefault="004B0455">
      <w:pPr>
        <w:pStyle w:val="1tekst"/>
      </w:pPr>
      <w:r>
        <w:t>Државни службеник не сме да утиче на политичко опредељење других државних службеника и намештеника, нити да на њих врши притисак у вези са подршком политичким странкама, односно политичким субјектима који имају кандидате на изборима.</w:t>
      </w:r>
    </w:p>
    <w:p w:rsidR="00584982" w:rsidRDefault="004B0455">
      <w:pPr>
        <w:pStyle w:val="1tekst"/>
      </w:pPr>
      <w:r>
        <w:t>Државни службеник не сме да користи јавне скупове на којима учествује и сусрете које има као државни службеник у сврху промоције политичких странака, односно политичких субјеката или ради јавног представљања учесника на изборима и њихових изборних програма или позивања бирача да гласају или не гласају за одређене учеснике на изборима.</w:t>
      </w:r>
    </w:p>
    <w:p w:rsidR="00584982" w:rsidRDefault="004B0455">
      <w:pPr>
        <w:pStyle w:val="1tekst"/>
      </w:pPr>
      <w:r>
        <w:t>Јавна средства која су му поверена у вршењу послова државни службеник не сме да користи за промоцију политичких странака, односно политичких субјеката, под чиме се посебно подразумева коришћење службених просторија, возила и инвентара у сврхе политичке кампање.</w:t>
      </w:r>
    </w:p>
    <w:p w:rsidR="00584982" w:rsidRDefault="004B0455">
      <w:pPr>
        <w:pStyle w:val="7podnas"/>
      </w:pPr>
      <w:r>
        <w:t xml:space="preserve">Остваривање јавног интереса ﻿ </w:t>
      </w:r>
    </w:p>
    <w:p w:rsidR="00584982" w:rsidRDefault="004B0455">
      <w:pPr>
        <w:pStyle w:val="4clan"/>
      </w:pPr>
      <w:r>
        <w:t xml:space="preserve">Члан 6. ﻿ </w:t>
      </w:r>
    </w:p>
    <w:p w:rsidR="00584982" w:rsidRDefault="004B0455">
      <w:pPr>
        <w:pStyle w:val="1tekst"/>
      </w:pPr>
      <w:r>
        <w:t>Државни службеник је дужан да при доношењу одлука поступа тако да свакој странци омогући да што лакше заштити и оствари своја права и правне интересе, водећи притом рачуна да то не буде на штету јавног интереса.</w:t>
      </w:r>
    </w:p>
    <w:p w:rsidR="00584982" w:rsidRDefault="004B0455">
      <w:pPr>
        <w:pStyle w:val="1tekst"/>
      </w:pPr>
      <w:r>
        <w:t>Државни службеник је дужан да води рачуна о јавном интересу при вршењу дискреционих овлашћења и да поступа у границама законом датог овлашћења и сагласно циљу због кога је овлашћење дато.</w:t>
      </w:r>
    </w:p>
    <w:p w:rsidR="00584982" w:rsidRDefault="004B0455">
      <w:pPr>
        <w:pStyle w:val="7podnas"/>
      </w:pPr>
      <w:r>
        <w:t>Спречавање сукоба интереса</w:t>
      </w:r>
    </w:p>
    <w:p w:rsidR="00584982" w:rsidRDefault="004B0455">
      <w:pPr>
        <w:pStyle w:val="4clan"/>
      </w:pPr>
      <w:r>
        <w:t>Члан 7.</w:t>
      </w:r>
    </w:p>
    <w:p w:rsidR="00584982" w:rsidRDefault="004B0455">
      <w:pPr>
        <w:pStyle w:val="1tekst"/>
      </w:pPr>
      <w:r>
        <w:t>У вршењу својих послова државни службеник не сме да дозволи да његов приватни интерес дође у сукоб с јавним интересом.</w:t>
      </w:r>
    </w:p>
    <w:p w:rsidR="00584982" w:rsidRDefault="004B0455">
      <w:pPr>
        <w:pStyle w:val="1tekst"/>
      </w:pPr>
      <w:r>
        <w:t>Он је дужан да води рачуна о стварном или могућем сукобу интереса и предузме мере предвиђене законом ради избегавања сукоба интереса.</w:t>
      </w:r>
    </w:p>
    <w:p w:rsidR="00584982" w:rsidRDefault="004B0455">
      <w:pPr>
        <w:pStyle w:val="7podnas"/>
      </w:pPr>
      <w:r>
        <w:t>Спречавање сукоба интереса при ступању на рад</w:t>
      </w:r>
    </w:p>
    <w:p w:rsidR="00584982" w:rsidRDefault="004B0455">
      <w:pPr>
        <w:pStyle w:val="4clan"/>
      </w:pPr>
      <w:r>
        <w:t>Члан 8.</w:t>
      </w:r>
    </w:p>
    <w:p w:rsidR="00584982" w:rsidRDefault="004B0455">
      <w:pPr>
        <w:pStyle w:val="1tekst"/>
      </w:pPr>
      <w:r>
        <w:t xml:space="preserve">Руководилац кадровске јединице органа, односно државни службеник задужен за кадровске послове у органу који нема кадровску јединицу, дужан је да лице које се прима у радни однос у својству државног службеника пре ступања на рад упозна са </w:t>
      </w:r>
      <w:r>
        <w:lastRenderedPageBreak/>
        <w:t>законом предвиђеним ограничењима и забранама које имају за циљ спречавање сукоба интереса.</w:t>
      </w:r>
    </w:p>
    <w:p w:rsidR="00584982" w:rsidRDefault="004B0455">
      <w:pPr>
        <w:pStyle w:val="7podnas"/>
      </w:pPr>
      <w:r>
        <w:t>Поступање са поклоном</w:t>
      </w:r>
    </w:p>
    <w:p w:rsidR="00584982" w:rsidRDefault="004B0455">
      <w:pPr>
        <w:pStyle w:val="4clan"/>
      </w:pPr>
      <w:r>
        <w:t>Члан 9.</w:t>
      </w:r>
    </w:p>
    <w:p w:rsidR="00584982" w:rsidRDefault="004B0455">
      <w:pPr>
        <w:pStyle w:val="1tekst"/>
      </w:pPr>
      <w:r>
        <w:t>Државни службеник не сме да прими поклон, нити било какву услугу или другу корист за себе или друга лица у вршењу своје дужности, осим протоколарног или пригодног поклона мање вредности сагласно прописима којима се уређује спречавање сукоба интереса при вршењу јавних функција.</w:t>
      </w:r>
    </w:p>
    <w:p w:rsidR="00584982" w:rsidRDefault="004B0455">
      <w:pPr>
        <w:pStyle w:val="1tekst"/>
      </w:pPr>
      <w:r>
        <w:t>Уколико је државном службенику понуђен поклон или нека друга корист дужан је да поклон или другу корист одбије, односно уручен поклон врати, да предузме радње ради идентификације лица и уколико је могуће пронађе сведоке и да одмах, а најкасније у року од 24 сати, о томе сачини службену забелешку и обавести непосредно претпостављеног.</w:t>
      </w:r>
    </w:p>
    <w:p w:rsidR="00584982" w:rsidRDefault="004B0455">
      <w:pPr>
        <w:pStyle w:val="1tekst"/>
      </w:pPr>
      <w:r>
        <w:t>Ако је државни службеник у недоумици да ли се понуђени поклон може сматрати пригодним поклоном мање вредности дужан је да о томе затражи мишљење од непосредно претпостављеног.</w:t>
      </w:r>
    </w:p>
    <w:p w:rsidR="00584982" w:rsidRDefault="004B0455">
      <w:pPr>
        <w:pStyle w:val="7podnas"/>
      </w:pPr>
      <w:r>
        <w:t>Поступање са повереним средствима</w:t>
      </w:r>
    </w:p>
    <w:p w:rsidR="00584982" w:rsidRDefault="004B0455">
      <w:pPr>
        <w:pStyle w:val="4clan"/>
      </w:pPr>
      <w:r>
        <w:t>Члан 10.</w:t>
      </w:r>
    </w:p>
    <w:p w:rsidR="00584982" w:rsidRDefault="004B0455">
      <w:pPr>
        <w:pStyle w:val="1tekst"/>
      </w:pPr>
      <w:r>
        <w:t>Државни службеник је дужан да материјална и финансијска средства која су му поверена у вршењу послова користи наменски, економично и ефикасно, искључиво за обављање послова и да их не користи за приватне сврхе.</w:t>
      </w:r>
    </w:p>
    <w:p w:rsidR="00584982" w:rsidRDefault="004B0455">
      <w:pPr>
        <w:pStyle w:val="7podnas"/>
      </w:pPr>
      <w:r>
        <w:t>Поступање са информацијама</w:t>
      </w:r>
    </w:p>
    <w:p w:rsidR="00584982" w:rsidRDefault="004B0455">
      <w:pPr>
        <w:pStyle w:val="4clan"/>
      </w:pPr>
      <w:r>
        <w:t>Члан 11.</w:t>
      </w:r>
    </w:p>
    <w:p w:rsidR="00584982" w:rsidRDefault="004B0455">
      <w:pPr>
        <w:pStyle w:val="1tekst"/>
      </w:pPr>
      <w:r>
        <w:t>У вршењу својих послова државни службеник не може захтевати приступ информацијама које му нису потребне за обављање послова, а информације које су му доступне користи на прописани начин.</w:t>
      </w:r>
    </w:p>
    <w:p w:rsidR="00584982" w:rsidRDefault="004B0455">
      <w:pPr>
        <w:pStyle w:val="1tekst"/>
      </w:pPr>
      <w:r>
        <w:t>Државни службеник не сме да неовлашћено саопштава информације до којих је дошао у обављању својих послова.</w:t>
      </w:r>
    </w:p>
    <w:p w:rsidR="00584982" w:rsidRDefault="004B0455">
      <w:pPr>
        <w:pStyle w:val="1tekst"/>
      </w:pPr>
      <w:r>
        <w:t>У обављању приватних послова државни службеник не сме да користи информације које су му службено доступне ради стицања погодности за себе или с њим повезана лица.</w:t>
      </w:r>
    </w:p>
    <w:p w:rsidR="00584982" w:rsidRDefault="004B0455">
      <w:pPr>
        <w:pStyle w:val="7podnas"/>
      </w:pPr>
      <w:r>
        <w:t>Заштита приватности</w:t>
      </w:r>
    </w:p>
    <w:p w:rsidR="00584982" w:rsidRDefault="004B0455">
      <w:pPr>
        <w:pStyle w:val="4clan"/>
      </w:pPr>
      <w:r>
        <w:t>Члан 12.</w:t>
      </w:r>
    </w:p>
    <w:p w:rsidR="00584982" w:rsidRDefault="004B0455">
      <w:pPr>
        <w:pStyle w:val="1tekst"/>
      </w:pPr>
      <w:r>
        <w:t>У циљу заштите приватности, државни службеник не сме да износи личне податке из евиденција које се воде о другом државном службенику, осим у законом предвиђеним случајевима.</w:t>
      </w:r>
    </w:p>
    <w:p w:rsidR="00584982" w:rsidRDefault="004B0455">
      <w:pPr>
        <w:pStyle w:val="7podnas"/>
      </w:pPr>
      <w:r>
        <w:t>Опхођење са странкама</w:t>
      </w:r>
    </w:p>
    <w:p w:rsidR="00584982" w:rsidRDefault="004B0455">
      <w:pPr>
        <w:pStyle w:val="4clan"/>
      </w:pPr>
      <w:r>
        <w:lastRenderedPageBreak/>
        <w:t>Члан 13.</w:t>
      </w:r>
    </w:p>
    <w:p w:rsidR="00584982" w:rsidRDefault="004B0455">
      <w:pPr>
        <w:pStyle w:val="1tekst"/>
      </w:pPr>
      <w:r>
        <w:t>У опхођењу са странкама државни службеник је дужан да: поступа професионално, љубазно и пристојно; покаже заинтересованост и стрпљење, посебно са неуком странком; благовремено и тачно даје податке и информације, у складу са законом и другим прописом; пружа помоћ и даје информације о надлежним органима за поступање по захтевима, као и о правним средствима за заштиту права и интереса; руководи се начелом једнакости и не даје привилегије зависно од било каквих својстава и личних особина странке; с посебном пажњом поступа према особама с инвалидитетом и другим особама с посебним потребама; поштује личност и достојанство странке.</w:t>
      </w:r>
    </w:p>
    <w:p w:rsidR="00584982" w:rsidRDefault="004B0455">
      <w:pPr>
        <w:pStyle w:val="7podnas"/>
      </w:pPr>
      <w:r>
        <w:t>Опхођење са претпостављенима и другим државним службеницима</w:t>
      </w:r>
    </w:p>
    <w:p w:rsidR="00584982" w:rsidRDefault="004B0455">
      <w:pPr>
        <w:pStyle w:val="4clan"/>
      </w:pPr>
      <w:r>
        <w:t>Члан 14.</w:t>
      </w:r>
    </w:p>
    <w:p w:rsidR="00584982" w:rsidRDefault="004B0455">
      <w:pPr>
        <w:pStyle w:val="1tekst"/>
      </w:pPr>
      <w:r>
        <w:t>У односима са претпостављеним, подређеним, другим државним службеницима и намештеницима државни службеник поступа с дужном пажњом и поштовањем.</w:t>
      </w:r>
    </w:p>
    <w:p w:rsidR="00584982" w:rsidRDefault="004B0455">
      <w:pPr>
        <w:pStyle w:val="1tekst"/>
      </w:pPr>
      <w:r>
        <w:t>Државни службеник је дужан да у односу са другим државним службеницима обезбеди потребну сарадњу, не омета процес рада, поспешује професионалне односе и радну атмосферу и да избегава радње које би имале штетне последице по углед органа.</w:t>
      </w:r>
    </w:p>
    <w:p w:rsidR="00584982" w:rsidRDefault="004B0455">
      <w:pPr>
        <w:pStyle w:val="7podnas"/>
      </w:pPr>
      <w:r>
        <w:t>Поступање у кризним и ванредним ситуацијама</w:t>
      </w:r>
    </w:p>
    <w:p w:rsidR="00584982" w:rsidRDefault="004B0455">
      <w:pPr>
        <w:pStyle w:val="4clan"/>
      </w:pPr>
      <w:r>
        <w:t>Члан 14а</w:t>
      </w:r>
    </w:p>
    <w:p w:rsidR="00584982" w:rsidRDefault="004B0455">
      <w:pPr>
        <w:pStyle w:val="1tekst"/>
      </w:pPr>
      <w:r>
        <w:t>Државни службеник је дужан да се у кризним и ванредним ситуацијама (елементарне несреће и катастрофе, појаве епидемије заразне болести и друго) одговорно понаша и да поштује општа упутства и препоруке тела надлежних за праћење стања и усмеравање и усклађивање активности државних органа, организација и служби у кризној или ванредној ситуацији.</w:t>
      </w:r>
    </w:p>
    <w:p w:rsidR="00584982" w:rsidRDefault="004B0455">
      <w:pPr>
        <w:pStyle w:val="1tekst"/>
      </w:pPr>
      <w:r>
        <w:t>Када је, ради спречавања ширења заразне болести, потребно предузимање посебних мера превенције, државни службеник који руководи државним органом или ужом унутрашњом јединицом у органу дужан је да пословне активности реорганизује и управљање људским ресурсима примери епидемиолошкој ситуацији, те да размотри и предузме мере за смањење преноса заразе међу запосленима, заштиту оних који су изложени већем ризику од штетних здравствених компликација, мере и планове за одржавање пословних процеса у случају да се догоди већи број изостанака од уобичајеног и минимизирање негативних ефеката на друге органе, службе и грађане.</w:t>
      </w:r>
    </w:p>
    <w:p w:rsidR="00584982" w:rsidRDefault="004B0455">
      <w:pPr>
        <w:pStyle w:val="1tekst"/>
      </w:pPr>
      <w:r>
        <w:t>Ако, у случају из става 2. овог члана, пословна активност захтева сталну комуникацију са запосленима, рад са странкама, тимски рад и групне сусрете са учесницима неког састанка, потребно је предност дати комуникацији путем телефона, интернета, конференцијских позива и слично, а ако то није могућно, државни службеници су дужни да се придржавају следећих правила:</w:t>
      </w:r>
    </w:p>
    <w:p w:rsidR="00584982" w:rsidRDefault="004B0455">
      <w:pPr>
        <w:pStyle w:val="1tekst"/>
      </w:pPr>
      <w:r>
        <w:t xml:space="preserve">1) </w:t>
      </w:r>
      <w:proofErr w:type="gramStart"/>
      <w:r>
        <w:t>да</w:t>
      </w:r>
      <w:proofErr w:type="gramEnd"/>
      <w:r>
        <w:t xml:space="preserve"> приликом пословних сусрета избегавају руковање и срдачно поздрављање;</w:t>
      </w:r>
    </w:p>
    <w:p w:rsidR="00584982" w:rsidRDefault="004B0455">
      <w:pPr>
        <w:pStyle w:val="1tekst"/>
      </w:pPr>
      <w:r>
        <w:lastRenderedPageBreak/>
        <w:t xml:space="preserve">2) </w:t>
      </w:r>
      <w:proofErr w:type="gramStart"/>
      <w:r>
        <w:t>да</w:t>
      </w:r>
      <w:proofErr w:type="gramEnd"/>
      <w:r>
        <w:t xml:space="preserve"> ограниче групне пословне састанке на максимално до четири особе, а време трајања састанка до максимално 20 минута;</w:t>
      </w:r>
    </w:p>
    <w:p w:rsidR="00584982" w:rsidRDefault="004B0455">
      <w:pPr>
        <w:pStyle w:val="1tekst"/>
      </w:pPr>
      <w:r>
        <w:t xml:space="preserve">3) </w:t>
      </w:r>
      <w:proofErr w:type="gramStart"/>
      <w:r>
        <w:t>да</w:t>
      </w:r>
      <w:proofErr w:type="gramEnd"/>
      <w:r>
        <w:t xml:space="preserve"> за састанке користити веће просторије како би се између учесника омогућила физичка дистанца од барем једног метра;</w:t>
      </w:r>
    </w:p>
    <w:p w:rsidR="00584982" w:rsidRDefault="004B0455">
      <w:pPr>
        <w:pStyle w:val="1tekst"/>
      </w:pPr>
      <w:r>
        <w:t xml:space="preserve">4) </w:t>
      </w:r>
      <w:proofErr w:type="gramStart"/>
      <w:r>
        <w:t>да</w:t>
      </w:r>
      <w:proofErr w:type="gramEnd"/>
      <w:r>
        <w:t xml:space="preserve"> пре почетка и након састанка обезбеде да се просторија проветри и да се дезинфикују радне површине, кваке, коришћена апаратура и слично;</w:t>
      </w:r>
    </w:p>
    <w:p w:rsidR="00584982" w:rsidRDefault="004B0455">
      <w:pPr>
        <w:pStyle w:val="1tekst"/>
      </w:pPr>
      <w:r>
        <w:t xml:space="preserve">5) </w:t>
      </w:r>
      <w:proofErr w:type="gramStart"/>
      <w:r>
        <w:t>да</w:t>
      </w:r>
      <w:proofErr w:type="gramEnd"/>
      <w:r>
        <w:t xml:space="preserve"> се на састанку служи флаширана вода;</w:t>
      </w:r>
    </w:p>
    <w:p w:rsidR="00584982" w:rsidRDefault="004B0455">
      <w:pPr>
        <w:pStyle w:val="1tekst"/>
      </w:pPr>
      <w:r>
        <w:t xml:space="preserve">6) </w:t>
      </w:r>
      <w:proofErr w:type="gramStart"/>
      <w:r>
        <w:t>да</w:t>
      </w:r>
      <w:proofErr w:type="gramEnd"/>
      <w:r>
        <w:t xml:space="preserve"> се рад са странкама временски ограничи, да се приликом рада са странкама користе дезинфекциона средства за руке, маске и друга примерена и препоручена средства.</w:t>
      </w:r>
    </w:p>
    <w:p w:rsidR="00584982" w:rsidRDefault="004B0455">
      <w:pPr>
        <w:pStyle w:val="7podnas"/>
      </w:pPr>
      <w:r>
        <w:t>Очување угледа органа</w:t>
      </w:r>
    </w:p>
    <w:p w:rsidR="00584982" w:rsidRDefault="004B0455">
      <w:pPr>
        <w:pStyle w:val="4clan"/>
      </w:pPr>
      <w:r>
        <w:t>Члан 15.</w:t>
      </w:r>
    </w:p>
    <w:p w:rsidR="00584982" w:rsidRDefault="004B0455">
      <w:pPr>
        <w:pStyle w:val="1tekst"/>
      </w:pPr>
      <w:r>
        <w:t>Државни службеник на положају дужан је да води рачуна да понашањем на јавном месту не умањи углед положаја и органа и поверење грађана у државну службу.</w:t>
      </w:r>
    </w:p>
    <w:p w:rsidR="00584982" w:rsidRDefault="004B0455">
      <w:pPr>
        <w:pStyle w:val="7podnas"/>
      </w:pPr>
      <w:r>
        <w:t xml:space="preserve">- </w:t>
      </w:r>
      <w:proofErr w:type="gramStart"/>
      <w:r>
        <w:t>назив</w:t>
      </w:r>
      <w:proofErr w:type="gramEnd"/>
      <w:r>
        <w:t xml:space="preserve"> брисан - ﻿ </w:t>
      </w:r>
    </w:p>
    <w:p w:rsidR="00584982" w:rsidRDefault="004B0455">
      <w:pPr>
        <w:pStyle w:val="4clan"/>
      </w:pPr>
      <w:r>
        <w:t xml:space="preserve">Члан 16. ﻿ </w:t>
      </w:r>
    </w:p>
    <w:p w:rsidR="00584982" w:rsidRDefault="004B0455">
      <w:pPr>
        <w:pStyle w:val="4clan"/>
      </w:pPr>
      <w:r>
        <w:t xml:space="preserve">- </w:t>
      </w:r>
      <w:proofErr w:type="gramStart"/>
      <w:r>
        <w:rPr>
          <w:lang w:val="hr-HR"/>
        </w:rPr>
        <w:t>брисан</w:t>
      </w:r>
      <w:proofErr w:type="gramEnd"/>
      <w:r>
        <w:rPr>
          <w:lang w:val="hr-HR"/>
        </w:rPr>
        <w:t xml:space="preserve"> -</w:t>
      </w:r>
    </w:p>
    <w:p w:rsidR="00584982" w:rsidRDefault="00584982">
      <w:pPr>
        <w:pStyle w:val="1tekst"/>
      </w:pPr>
    </w:p>
    <w:p w:rsidR="00584982" w:rsidRDefault="004B0455">
      <w:pPr>
        <w:pStyle w:val="7podnas"/>
      </w:pPr>
      <w:r>
        <w:t xml:space="preserve">- </w:t>
      </w:r>
      <w:proofErr w:type="gramStart"/>
      <w:r>
        <w:t>назив</w:t>
      </w:r>
      <w:proofErr w:type="gramEnd"/>
      <w:r>
        <w:t xml:space="preserve"> брисан - ﻿ </w:t>
      </w:r>
    </w:p>
    <w:p w:rsidR="00584982" w:rsidRDefault="004B0455">
      <w:pPr>
        <w:pStyle w:val="4clan"/>
      </w:pPr>
      <w:r>
        <w:t xml:space="preserve">Члан 16а ﻿ </w:t>
      </w:r>
    </w:p>
    <w:p w:rsidR="00584982" w:rsidRDefault="004B0455">
      <w:pPr>
        <w:pStyle w:val="4clan"/>
      </w:pPr>
      <w:r>
        <w:t xml:space="preserve">- </w:t>
      </w:r>
      <w:proofErr w:type="gramStart"/>
      <w:r>
        <w:rPr>
          <w:lang w:val="hr-HR"/>
        </w:rPr>
        <w:t>брисан</w:t>
      </w:r>
      <w:proofErr w:type="gramEnd"/>
      <w:r>
        <w:rPr>
          <w:lang w:val="hr-HR"/>
        </w:rPr>
        <w:t xml:space="preserve"> -</w:t>
      </w:r>
    </w:p>
    <w:p w:rsidR="00584982" w:rsidRDefault="00584982">
      <w:pPr>
        <w:pStyle w:val="1tekst"/>
      </w:pPr>
    </w:p>
    <w:p w:rsidR="00584982" w:rsidRDefault="004B0455">
      <w:pPr>
        <w:pStyle w:val="7podnas"/>
      </w:pPr>
      <w:r>
        <w:t>Стандарди одевања на раду</w:t>
      </w:r>
    </w:p>
    <w:p w:rsidR="00584982" w:rsidRDefault="004B0455">
      <w:pPr>
        <w:pStyle w:val="4clan"/>
      </w:pPr>
      <w:r>
        <w:t>Члан 17.</w:t>
      </w:r>
    </w:p>
    <w:p w:rsidR="00584982" w:rsidRDefault="004B0455">
      <w:pPr>
        <w:pStyle w:val="1tekst"/>
      </w:pPr>
      <w:r>
        <w:t>Државни службеник је дужан да буде прикладно и уредно одевен, примерено пословима државног службеника и да својим начином одевања на радном месту не нарушава углед државног органа нити изражава своју политичку, верску или другу личну припадност која би могла да доведе у сумњу његову непристрасност и неутралност.</w:t>
      </w:r>
    </w:p>
    <w:p w:rsidR="00584982" w:rsidRDefault="004B0455">
      <w:pPr>
        <w:pStyle w:val="1tekst"/>
      </w:pPr>
      <w:r>
        <w:t>Неприкладном одећом сматрају се нарочито: непримерено кратке сукње, блузе са великим деколтеом или танким бретелама, изразито кратке или провидне блузе, кратке панталоне.</w:t>
      </w:r>
    </w:p>
    <w:p w:rsidR="00584982" w:rsidRDefault="004B0455">
      <w:pPr>
        <w:pStyle w:val="1tekst"/>
      </w:pPr>
      <w:r>
        <w:t>Државног службеника који је неприкладно одевен непосредни руководилац упозориће на обавезу поштовања овог кодекса у погледу одевања на радном месту и на могућност покретања дисциплинског поступка у случају поновљене повреде кодекса.</w:t>
      </w:r>
    </w:p>
    <w:p w:rsidR="00584982" w:rsidRDefault="004B0455">
      <w:pPr>
        <w:pStyle w:val="7podnas"/>
      </w:pPr>
      <w:r>
        <w:lastRenderedPageBreak/>
        <w:t>Заштита стандарда понашања и забрана мобинга</w:t>
      </w:r>
    </w:p>
    <w:p w:rsidR="00584982" w:rsidRDefault="004B0455">
      <w:pPr>
        <w:pStyle w:val="4clan"/>
      </w:pPr>
      <w:r>
        <w:t>Члан 18.</w:t>
      </w:r>
    </w:p>
    <w:p w:rsidR="00584982" w:rsidRDefault="004B0455">
      <w:pPr>
        <w:pStyle w:val="1tekst"/>
      </w:pPr>
      <w:r>
        <w:t>Државни службеник који сматра да се од њега или другог државног службеника тражи да поступи на начин који није у складу са овим кодексом о томе писмено обавештава руководиоца органа.</w:t>
      </w:r>
    </w:p>
    <w:p w:rsidR="00584982" w:rsidRDefault="004B0455">
      <w:pPr>
        <w:pStyle w:val="1tekst"/>
      </w:pPr>
      <w:r>
        <w:t>Државни службеник због тога не сме бити стављен у неповољнији положај у односу на друге државне службенике, нити изложен узнемиравању (мобинг) приликом обављања својих дужности и остваривања права у органу.</w:t>
      </w:r>
    </w:p>
    <w:p w:rsidR="00584982" w:rsidRDefault="004B0455">
      <w:pPr>
        <w:pStyle w:val="7podnas"/>
      </w:pPr>
      <w:r>
        <w:t>Праћење примене Кодекса</w:t>
      </w:r>
    </w:p>
    <w:p w:rsidR="00584982" w:rsidRDefault="004B0455">
      <w:pPr>
        <w:pStyle w:val="4clan"/>
      </w:pPr>
      <w:r>
        <w:t>Члан 18а</w:t>
      </w:r>
    </w:p>
    <w:p w:rsidR="00584982" w:rsidRDefault="004B0455">
      <w:pPr>
        <w:pStyle w:val="1tekst"/>
      </w:pPr>
      <w:r>
        <w:t>Органи су дужни да Високом службеничком савету доставе извештај који садржи потребне податке и информације неопходне за праћење примене Кодекса понашања државних службеника и за унапређивање правила етичког поступања државних службеника.</w:t>
      </w:r>
    </w:p>
    <w:p w:rsidR="00584982" w:rsidRDefault="004B0455">
      <w:pPr>
        <w:pStyle w:val="1tekst"/>
      </w:pPr>
      <w:r>
        <w:t xml:space="preserve">Извештај из става 1. </w:t>
      </w:r>
      <w:proofErr w:type="gramStart"/>
      <w:r>
        <w:t>овог</w:t>
      </w:r>
      <w:proofErr w:type="gramEnd"/>
      <w:r>
        <w:t xml:space="preserve"> члана доставља се једном годишње, најкасније до 31. </w:t>
      </w:r>
      <w:proofErr w:type="gramStart"/>
      <w:r>
        <w:t>јануара</w:t>
      </w:r>
      <w:proofErr w:type="gramEnd"/>
      <w:r>
        <w:t xml:space="preserve"> за претходну годину.</w:t>
      </w:r>
    </w:p>
    <w:p w:rsidR="00584982" w:rsidRDefault="004B0455">
      <w:pPr>
        <w:pStyle w:val="1tekst"/>
      </w:pPr>
      <w:r>
        <w:t>Органи су дужни да Високом службеничком савету, на његов захтев, када за то постоје оправдани разлози, доставе и ванредни извештај или поједине податке и информације неопходне за праћење примене Кодекса.</w:t>
      </w:r>
    </w:p>
    <w:p w:rsidR="00584982" w:rsidRDefault="004B0455">
      <w:pPr>
        <w:pStyle w:val="1tekst"/>
      </w:pPr>
      <w:r>
        <w:t>Извештај обавезно садржи: број државних службеника у органу, број поднетих притужби грађана на понашање државних службеника, врсте повреда Кодекса понашања државних службеника на које се у притужбама указује, податке о покренутим дисциплинским поступцима и изреченим дисциплинским мерама против државних службеника због повреде Кодекса понашања државних службеника, те оцену нивоа поштовања одредаба Кодекса од стране државних службеника.</w:t>
      </w:r>
    </w:p>
    <w:p w:rsidR="00584982" w:rsidRDefault="004B0455">
      <w:pPr>
        <w:pStyle w:val="1tekst"/>
      </w:pPr>
      <w:r>
        <w:t>Сви подаци и информације који се у органима обрађују приликом сачињавања извештаја о примени Кодекса понашања државних службеника, достављају се Високом службеничком савету, без навођења података о личности државних службеника обухваћених извештајем.</w:t>
      </w:r>
    </w:p>
    <w:p w:rsidR="00584982" w:rsidRDefault="004B0455">
      <w:pPr>
        <w:pStyle w:val="7podnas"/>
      </w:pPr>
      <w:r>
        <w:t>Притужбе због кршења Кодекса</w:t>
      </w:r>
    </w:p>
    <w:p w:rsidR="00584982" w:rsidRDefault="004B0455">
      <w:pPr>
        <w:pStyle w:val="4clan"/>
      </w:pPr>
      <w:r>
        <w:t>Члан 18б</w:t>
      </w:r>
    </w:p>
    <w:p w:rsidR="00584982" w:rsidRDefault="004B0455">
      <w:pPr>
        <w:pStyle w:val="1tekst"/>
      </w:pPr>
      <w:r>
        <w:t>Притужбе због кршења Кодекса од стране државних службеника, поднете непосредно Високом службеничком савету, Високи службенички савет прослеђује надлежном органу на изјашњење, најкасније у року од пет дана од дана пријема.</w:t>
      </w:r>
    </w:p>
    <w:p w:rsidR="00584982" w:rsidRDefault="004B0455">
      <w:pPr>
        <w:pStyle w:val="1tekst"/>
      </w:pPr>
      <w:r>
        <w:t xml:space="preserve">Орган је дужан да најкасније у року од 15 дана од дана пријема притужбе из става 1. </w:t>
      </w:r>
      <w:proofErr w:type="gramStart"/>
      <w:r>
        <w:t>овог</w:t>
      </w:r>
      <w:proofErr w:type="gramEnd"/>
      <w:r>
        <w:t xml:space="preserve"> члана обавести Високи службенички савет о основаности притужбе и о предузетим мерама.</w:t>
      </w:r>
    </w:p>
    <w:p w:rsidR="00584982" w:rsidRDefault="004B0455">
      <w:pPr>
        <w:pStyle w:val="7podnas"/>
      </w:pPr>
      <w:r>
        <w:t>Извештај Високог службеничког савета</w:t>
      </w:r>
    </w:p>
    <w:p w:rsidR="00584982" w:rsidRDefault="004B0455">
      <w:pPr>
        <w:pStyle w:val="4clan"/>
      </w:pPr>
      <w:r>
        <w:t>Члан 18в</w:t>
      </w:r>
    </w:p>
    <w:p w:rsidR="00584982" w:rsidRDefault="004B0455">
      <w:pPr>
        <w:pStyle w:val="1tekst"/>
      </w:pPr>
      <w:r>
        <w:lastRenderedPageBreak/>
        <w:t xml:space="preserve">Високи службенички савет, након испитивања извештаја органа о примени Кодекса понашања државних службеника, саставља свој извештај, најкасније до 31. </w:t>
      </w:r>
      <w:proofErr w:type="gramStart"/>
      <w:r>
        <w:t>марта</w:t>
      </w:r>
      <w:proofErr w:type="gramEnd"/>
      <w:r>
        <w:t xml:space="preserve"> за претходну годину.</w:t>
      </w:r>
    </w:p>
    <w:p w:rsidR="00584982" w:rsidRDefault="004B0455">
      <w:pPr>
        <w:pStyle w:val="1tekst"/>
      </w:pPr>
      <w:r>
        <w:t xml:space="preserve">Извештај Високог службеничког савета из става 1. </w:t>
      </w:r>
      <w:proofErr w:type="gramStart"/>
      <w:r>
        <w:t>овог</w:t>
      </w:r>
      <w:proofErr w:type="gramEnd"/>
      <w:r>
        <w:t xml:space="preserve"> члана садржи и предлог мера за унапређење поштовања Кодекса.</w:t>
      </w:r>
    </w:p>
    <w:p w:rsidR="00584982" w:rsidRDefault="004B0455">
      <w:pPr>
        <w:pStyle w:val="1tekst"/>
      </w:pPr>
      <w:r>
        <w:t xml:space="preserve">Извештај Високог службеничког савета из става 1. </w:t>
      </w:r>
      <w:proofErr w:type="gramStart"/>
      <w:r>
        <w:t>овог</w:t>
      </w:r>
      <w:proofErr w:type="gramEnd"/>
      <w:r>
        <w:t xml:space="preserve"> члана доставља се министарству надлежном за државну управу, ради предузимања одговарајућих мера из његовог делокруга, а, по потреби, и другим органима.</w:t>
      </w:r>
    </w:p>
    <w:p w:rsidR="00584982" w:rsidRDefault="004B0455">
      <w:pPr>
        <w:pStyle w:val="7podnas"/>
      </w:pPr>
      <w:r>
        <w:t>Обавештавање јавности о правилима понашања државних службеника</w:t>
      </w:r>
    </w:p>
    <w:p w:rsidR="00584982" w:rsidRDefault="004B0455">
      <w:pPr>
        <w:pStyle w:val="4clan"/>
      </w:pPr>
      <w:r>
        <w:t>Члан 18г</w:t>
      </w:r>
    </w:p>
    <w:p w:rsidR="00584982" w:rsidRDefault="004B0455">
      <w:pPr>
        <w:pStyle w:val="1tekst"/>
      </w:pPr>
      <w:r>
        <w:t>Органи су дужни да на одговарајући начин (објављивањем на веб-сајту, истицањем на огласној табли и сл.) обавесте грађане о понашању које имају право да очекују од државних службеника и о начину пријема притужби на понашање државних службеника.</w:t>
      </w:r>
    </w:p>
    <w:p w:rsidR="00584982" w:rsidRDefault="004B0455">
      <w:pPr>
        <w:pStyle w:val="1tekst"/>
      </w:pPr>
      <w:r>
        <w:t>Органи су дужни да унапређују начин пријема притужби грађана и начина мерења задовољства грађана пруженим услугама (кроз информисање, омогућавање пријема притужби путем веб-сајта, анкетирање корисника услуга и др.).</w:t>
      </w:r>
    </w:p>
    <w:p w:rsidR="00584982" w:rsidRDefault="004B0455">
      <w:pPr>
        <w:pStyle w:val="7podnas"/>
      </w:pPr>
      <w:r>
        <w:t>Ступање на снагу</w:t>
      </w:r>
    </w:p>
    <w:p w:rsidR="00584982" w:rsidRDefault="004B0455">
      <w:pPr>
        <w:pStyle w:val="4clan"/>
      </w:pPr>
      <w:r>
        <w:t>Члан 19.</w:t>
      </w:r>
    </w:p>
    <w:p w:rsidR="004B0455" w:rsidRDefault="004B0455">
      <w:pPr>
        <w:pStyle w:val="1tekst"/>
      </w:pPr>
      <w:r>
        <w:t>Овај кодекс ступа на снагу осмог дана од дана објављивања у "Службеном гласнику Републике Србије".</w:t>
      </w:r>
    </w:p>
    <w:sectPr w:rsidR="004B04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6"/>
    <w:rsid w:val="001B1DE6"/>
    <w:rsid w:val="002C5BB9"/>
    <w:rsid w:val="004B0455"/>
    <w:rsid w:val="0058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097B5-AFF0-45F7-8690-36CBE48A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rFonts w:ascii="Tahoma" w:hAnsi="Tahoma" w:cs="Tahoma"/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rFonts w:ascii="Tahom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rFonts w:ascii="Tahoma" w:hAnsi="Tahoma" w:cs="Tahoma"/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rFonts w:ascii="Tahoma" w:hAnsi="Tahoma" w:cs="Tahoma"/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rFonts w:ascii="Tahoma" w:hAnsi="Tahoma" w:cs="Tahoma"/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  <w:rPr>
      <w:rFonts w:ascii="Tahoma" w:hAnsi="Tahoma" w:cs="Tahoma"/>
    </w:r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  <w:rPr>
      <w:rFonts w:ascii="Tahoma" w:hAnsi="Tahoma" w:cs="Tahoma"/>
    </w:rPr>
  </w:style>
  <w:style w:type="paragraph" w:customStyle="1" w:styleId="4clan">
    <w:name w:val="_4clan"/>
    <w:basedOn w:val="Normal"/>
    <w:pPr>
      <w:spacing w:before="240" w:after="240"/>
      <w:jc w:val="center"/>
    </w:pPr>
    <w:rPr>
      <w:rFonts w:ascii="Tahoma" w:hAnsi="Tahoma" w:cs="Tahoma"/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rFonts w:ascii="Tahoma" w:hAnsi="Tahoma" w:cs="Tahoma"/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rFonts w:ascii="Tahoma" w:hAnsi="Tahoma" w:cs="Tahoma"/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rFonts w:ascii="Tahoma" w:hAnsi="Tahoma" w:cs="Tahoma"/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rFonts w:ascii="Tahoma" w:hAnsi="Tahoma" w:cs="Tahoma"/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rFonts w:ascii="Tahoma" w:hAnsi="Tahoma" w:cs="Tahoma"/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rFonts w:ascii="Tahoma" w:hAnsi="Tahoma" w:cs="Tahoma"/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Кодекс понашања државних службеника</vt:lpstr>
    </vt:vector>
  </TitlesOfParts>
  <Company/>
  <LinksUpToDate>false</LinksUpToDate>
  <CharactersWithSpaces>13571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понашања државних службеника</dc:title>
  <dc:subject/>
  <dc:creator>Gordana</dc:creator>
  <cp:keywords/>
  <dc:description/>
  <cp:lastModifiedBy>Ksenija Dunjić Pavlović</cp:lastModifiedBy>
  <cp:revision>2</cp:revision>
  <dcterms:created xsi:type="dcterms:W3CDTF">2021-01-11T14:08:00Z</dcterms:created>
  <dcterms:modified xsi:type="dcterms:W3CDTF">2021-01-11T14:08:00Z</dcterms:modified>
</cp:coreProperties>
</file>